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 w:line="200" w:lineRule="atLeast"/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</w:t>
      </w:r>
      <w:r>
        <w:rPr>
          <w:rFonts w:ascii="Times New Roman" w:eastAsia="Times New Roman" w:hAnsi="Times New Roman" w:cs="Times New Roman"/>
          <w:sz w:val="20"/>
          <w:szCs w:val="20"/>
        </w:rPr>
        <w:t>Дело № 5-</w:t>
      </w:r>
      <w:r>
        <w:rPr>
          <w:rFonts w:ascii="Times New Roman" w:eastAsia="Times New Roman" w:hAnsi="Times New Roman" w:cs="Times New Roman"/>
          <w:sz w:val="20"/>
          <w:szCs w:val="20"/>
        </w:rPr>
        <w:t>39</w:t>
      </w:r>
      <w:r>
        <w:rPr>
          <w:rFonts w:ascii="Times New Roman" w:eastAsia="Times New Roman" w:hAnsi="Times New Roman" w:cs="Times New Roman"/>
          <w:sz w:val="20"/>
          <w:szCs w:val="20"/>
        </w:rPr>
        <w:t>-2003/202</w:t>
      </w:r>
      <w:r>
        <w:rPr>
          <w:rFonts w:ascii="Times New Roman" w:eastAsia="Times New Roman" w:hAnsi="Times New Roman" w:cs="Times New Roman"/>
          <w:sz w:val="20"/>
          <w:szCs w:val="20"/>
        </w:rPr>
        <w:t>6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ПОСТАНОВЛЕНИЕ 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по делу об административном правонарушении</w:t>
      </w:r>
    </w:p>
    <w:p>
      <w:pPr>
        <w:spacing w:before="0" w:after="0"/>
        <w:jc w:val="center"/>
      </w:pPr>
    </w:p>
    <w:p>
      <w:pPr>
        <w:spacing w:before="0" w:after="0"/>
        <w:ind w:left="20"/>
      </w:pPr>
      <w:r>
        <w:rPr>
          <w:rFonts w:ascii="Times New Roman" w:eastAsia="Times New Roman" w:hAnsi="Times New Roman" w:cs="Times New Roman"/>
        </w:rPr>
        <w:t>27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января</w:t>
      </w:r>
      <w:r>
        <w:rPr>
          <w:rFonts w:ascii="Times New Roman" w:eastAsia="Times New Roman" w:hAnsi="Times New Roman" w:cs="Times New Roman"/>
        </w:rPr>
        <w:t xml:space="preserve"> 202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 xml:space="preserve"> года</w:t>
      </w:r>
      <w:r>
        <w:rPr>
          <w:rFonts w:ascii="Times New Roman" w:eastAsia="Times New Roman" w:hAnsi="Times New Roman" w:cs="Times New Roman"/>
        </w:rPr>
        <w:t xml:space="preserve">                                                            </w:t>
      </w:r>
      <w:r>
        <w:rPr>
          <w:rFonts w:ascii="Times New Roman" w:eastAsia="Times New Roman" w:hAnsi="Times New Roman" w:cs="Times New Roman"/>
        </w:rPr>
        <w:t xml:space="preserve">                    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город Нефтеюганск</w:t>
      </w:r>
    </w:p>
    <w:p>
      <w:pPr>
        <w:spacing w:before="0" w:after="0"/>
        <w:ind w:left="20"/>
      </w:pP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</w:rPr>
        <w:t>Мировой судья судебного участка № 3 Нефтеюганского судебного района Ханты-Мансийского автономного округа - Ю</w:t>
      </w:r>
      <w:r>
        <w:rPr>
          <w:rFonts w:ascii="Times New Roman" w:eastAsia="Times New Roman" w:hAnsi="Times New Roman" w:cs="Times New Roman"/>
        </w:rPr>
        <w:t xml:space="preserve">гры </w:t>
      </w:r>
      <w:r>
        <w:rPr>
          <w:rFonts w:ascii="Times New Roman" w:eastAsia="Times New Roman" w:hAnsi="Times New Roman" w:cs="Times New Roman"/>
        </w:rPr>
        <w:t>Агзямова Р.В</w:t>
      </w:r>
      <w:r>
        <w:rPr>
          <w:rFonts w:ascii="Times New Roman" w:eastAsia="Times New Roman" w:hAnsi="Times New Roman" w:cs="Times New Roman"/>
        </w:rPr>
        <w:t>. (628309, ХМАО-</w:t>
      </w:r>
      <w:r>
        <w:rPr>
          <w:rFonts w:ascii="Times New Roman" w:eastAsia="Times New Roman" w:hAnsi="Times New Roman" w:cs="Times New Roman"/>
        </w:rPr>
        <w:t>Югра, г. Нефтеюганск, 1 мкр-н, дом 30), рассмотрев в открытом судебном заседании дело об административном правонарушении в отношении:</w:t>
      </w:r>
    </w:p>
    <w:p>
      <w:pPr>
        <w:spacing w:before="0" w:after="0"/>
        <w:ind w:left="20" w:right="20" w:firstLine="56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</w:rPr>
        <w:t>Гумбатовой Шагибы Гумбат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</w:rPr>
        <w:t>кызы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ExternalSystemDefinedgrp-44rplc-6"/>
          <w:rFonts w:ascii="Times New Roman" w:eastAsia="Times New Roman" w:hAnsi="Times New Roman" w:cs="Times New Roman"/>
        </w:rPr>
        <w:t>...</w:t>
      </w:r>
      <w:r>
        <w:rPr>
          <w:rStyle w:val="cat-PassportDatagrp-33rplc-7"/>
          <w:rFonts w:ascii="Times New Roman" w:eastAsia="Times New Roman" w:hAnsi="Times New Roman" w:cs="Times New Roman"/>
        </w:rPr>
        <w:t>паспортные данные</w:t>
      </w:r>
      <w:r>
        <w:rPr>
          <w:rFonts w:ascii="Times New Roman" w:eastAsia="Times New Roman" w:hAnsi="Times New Roman" w:cs="Times New Roman"/>
        </w:rPr>
        <w:t xml:space="preserve"> зарегистрированной по адресу: </w:t>
      </w:r>
      <w:r>
        <w:rPr>
          <w:rStyle w:val="cat-UserDefinedgrp-48rplc-8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PassportDatagrp-34rplc-11"/>
          <w:rFonts w:ascii="Times New Roman" w:eastAsia="Times New Roman" w:hAnsi="Times New Roman" w:cs="Times New Roman"/>
        </w:rPr>
        <w:t>паспортные данные</w:t>
      </w:r>
      <w:r>
        <w:rPr>
          <w:rStyle w:val="cat-ExternalSystemDefinedgrp-46rplc-12"/>
          <w:rFonts w:ascii="Times New Roman" w:eastAsia="Times New Roman" w:hAnsi="Times New Roman" w:cs="Times New Roman"/>
        </w:rPr>
        <w:t>...</w:t>
      </w:r>
      <w:r>
        <w:rPr>
          <w:rStyle w:val="cat-ExternalSystemDefinedgrp-47rplc-13"/>
          <w:rFonts w:ascii="Times New Roman" w:eastAsia="Times New Roman" w:hAnsi="Times New Roman" w:cs="Times New Roman"/>
        </w:rPr>
        <w:t>...</w:t>
      </w:r>
      <w:r>
        <w:rPr>
          <w:rStyle w:val="cat-ExternalSystemDefinedgrp-45rplc-14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,</w:t>
      </w: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</w:rPr>
        <w:t>в совершении административного правонарушения, предусмотренного ч. 1 ст. 20.25 Кодекса Российской Федерации об административных правонарушениях,</w:t>
      </w:r>
    </w:p>
    <w:p>
      <w:pPr>
        <w:spacing w:before="0" w:after="0"/>
        <w:ind w:left="20" w:right="20" w:firstLine="560"/>
        <w:jc w:val="both"/>
      </w:pPr>
    </w:p>
    <w:p>
      <w:pPr>
        <w:spacing w:before="0" w:after="0"/>
        <w:ind w:left="4280"/>
      </w:pPr>
      <w:r>
        <w:rPr>
          <w:rFonts w:ascii="Times New Roman" w:eastAsia="Times New Roman" w:hAnsi="Times New Roman" w:cs="Times New Roman"/>
        </w:rPr>
        <w:t>УСТАНОВИЛ:</w:t>
      </w:r>
    </w:p>
    <w:p>
      <w:pPr>
        <w:spacing w:before="0" w:after="0"/>
        <w:ind w:left="4280"/>
      </w:pP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</w:rPr>
        <w:t>Гумбатова Ш.Г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11.11</w:t>
      </w:r>
      <w:r>
        <w:rPr>
          <w:rFonts w:ascii="Times New Roman" w:eastAsia="Times New Roman" w:hAnsi="Times New Roman" w:cs="Times New Roman"/>
        </w:rPr>
        <w:t>.2025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проживающ</w:t>
      </w:r>
      <w:r>
        <w:rPr>
          <w:rFonts w:ascii="Times New Roman" w:eastAsia="Times New Roman" w:hAnsi="Times New Roman" w:cs="Times New Roman"/>
        </w:rPr>
        <w:t>ая</w:t>
      </w:r>
      <w:r>
        <w:rPr>
          <w:rFonts w:ascii="Times New Roman" w:eastAsia="Times New Roman" w:hAnsi="Times New Roman" w:cs="Times New Roman"/>
        </w:rPr>
        <w:t xml:space="preserve"> по адресу: </w:t>
      </w:r>
      <w:r>
        <w:rPr>
          <w:rStyle w:val="cat-UserDefinedgrp-48rplc-17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, не уплатил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в срок, предусмотренный ст. 32.2 Кодекса Российской Федерации об административных правонарушениях, а именно по </w:t>
      </w:r>
      <w:r>
        <w:rPr>
          <w:rFonts w:ascii="Times New Roman" w:eastAsia="Times New Roman" w:hAnsi="Times New Roman" w:cs="Times New Roman"/>
        </w:rPr>
        <w:t>10.11</w:t>
      </w:r>
      <w:r>
        <w:rPr>
          <w:rFonts w:ascii="Times New Roman" w:eastAsia="Times New Roman" w:hAnsi="Times New Roman" w:cs="Times New Roman"/>
        </w:rPr>
        <w:t>.2025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административный штраф в сумме </w:t>
      </w:r>
      <w:r>
        <w:rPr>
          <w:rFonts w:ascii="Times New Roman" w:eastAsia="Times New Roman" w:hAnsi="Times New Roman" w:cs="Times New Roman"/>
        </w:rPr>
        <w:t>1500</w:t>
      </w:r>
      <w:r>
        <w:rPr>
          <w:rFonts w:ascii="Times New Roman" w:eastAsia="Times New Roman" w:hAnsi="Times New Roman" w:cs="Times New Roman"/>
        </w:rPr>
        <w:t xml:space="preserve"> рублей, назначенный постановлением по делу об административном правонарушении (составлено по фотовидеосъемке) № (УИН) </w:t>
      </w:r>
      <w:r>
        <w:rPr>
          <w:rStyle w:val="cat-UserDefinedgrp-49rplc-22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от </w:t>
      </w:r>
      <w:r>
        <w:rPr>
          <w:rFonts w:ascii="Times New Roman" w:eastAsia="Times New Roman" w:hAnsi="Times New Roman" w:cs="Times New Roman"/>
        </w:rPr>
        <w:t>26</w:t>
      </w:r>
      <w:r>
        <w:rPr>
          <w:rFonts w:ascii="Times New Roman" w:eastAsia="Times New Roman" w:hAnsi="Times New Roman" w:cs="Times New Roman"/>
        </w:rPr>
        <w:t>.08</w:t>
      </w:r>
      <w:r>
        <w:rPr>
          <w:rFonts w:ascii="Times New Roman" w:eastAsia="Times New Roman" w:hAnsi="Times New Roman" w:cs="Times New Roman"/>
        </w:rPr>
        <w:t>.2025</w:t>
      </w:r>
      <w:r>
        <w:rPr>
          <w:rFonts w:ascii="Times New Roman" w:eastAsia="Times New Roman" w:hAnsi="Times New Roman" w:cs="Times New Roman"/>
        </w:rPr>
        <w:t xml:space="preserve"> за совершение административного правонарушения, предусмотренного ст. 12.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 xml:space="preserve"> Кодекса Российской Федерации об административных правонарушениях, вступившим в законную силу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09.09</w:t>
      </w:r>
      <w:r>
        <w:rPr>
          <w:rFonts w:ascii="Times New Roman" w:eastAsia="Times New Roman" w:hAnsi="Times New Roman" w:cs="Times New Roman"/>
        </w:rPr>
        <w:t>.2025</w:t>
      </w:r>
      <w:r>
        <w:rPr>
          <w:rFonts w:ascii="Times New Roman" w:eastAsia="Times New Roman" w:hAnsi="Times New Roman" w:cs="Times New Roman"/>
        </w:rPr>
        <w:t xml:space="preserve">, направленного </w:t>
      </w:r>
      <w:r>
        <w:rPr>
          <w:rFonts w:ascii="Times New Roman" w:eastAsia="Times New Roman" w:hAnsi="Times New Roman" w:cs="Times New Roman"/>
        </w:rPr>
        <w:t>ей</w:t>
      </w:r>
      <w:r>
        <w:rPr>
          <w:rFonts w:ascii="Times New Roman" w:eastAsia="Times New Roman" w:hAnsi="Times New Roman" w:cs="Times New Roman"/>
        </w:rPr>
        <w:t xml:space="preserve"> по почте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</w:rPr>
        <w:t xml:space="preserve">В судебное заседание </w:t>
      </w:r>
      <w:r>
        <w:rPr>
          <w:rFonts w:ascii="Times New Roman" w:eastAsia="Times New Roman" w:hAnsi="Times New Roman" w:cs="Times New Roman"/>
        </w:rPr>
        <w:t>Гумбатова Ш.Г</w:t>
      </w:r>
      <w:r>
        <w:rPr>
          <w:rFonts w:ascii="Times New Roman" w:eastAsia="Times New Roman" w:hAnsi="Times New Roman" w:cs="Times New Roman"/>
        </w:rPr>
        <w:t>., извещенн</w:t>
      </w:r>
      <w:r>
        <w:rPr>
          <w:rFonts w:ascii="Times New Roman" w:eastAsia="Times New Roman" w:hAnsi="Times New Roman" w:cs="Times New Roman"/>
        </w:rPr>
        <w:t>ая</w:t>
      </w:r>
      <w:r>
        <w:rPr>
          <w:rFonts w:ascii="Times New Roman" w:eastAsia="Times New Roman" w:hAnsi="Times New Roman" w:cs="Times New Roman"/>
        </w:rPr>
        <w:t xml:space="preserve"> надлежащим образом о времени и месте рассмотрения административного материала, не явил</w:t>
      </w:r>
      <w:r>
        <w:rPr>
          <w:rFonts w:ascii="Times New Roman" w:eastAsia="Times New Roman" w:hAnsi="Times New Roman" w:cs="Times New Roman"/>
        </w:rPr>
        <w:t>ась</w:t>
      </w:r>
      <w:r>
        <w:rPr>
          <w:rFonts w:ascii="Times New Roman" w:eastAsia="Times New Roman" w:hAnsi="Times New Roman" w:cs="Times New Roman"/>
        </w:rPr>
        <w:t>, ходатайств об отложении дела от не</w:t>
      </w:r>
      <w:r>
        <w:rPr>
          <w:rFonts w:ascii="Times New Roman" w:eastAsia="Times New Roman" w:hAnsi="Times New Roman" w:cs="Times New Roman"/>
        </w:rPr>
        <w:t>е</w:t>
      </w:r>
      <w:r>
        <w:rPr>
          <w:rFonts w:ascii="Times New Roman" w:eastAsia="Times New Roman" w:hAnsi="Times New Roman" w:cs="Times New Roman"/>
        </w:rPr>
        <w:t xml:space="preserve"> не поступало.</w:t>
      </w: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</w:rPr>
        <w:t xml:space="preserve">При таких обстоятельствах, в соответствии с требованиями ч. 2 ст. 25.1 КоАП </w:t>
      </w:r>
      <w:r>
        <w:rPr>
          <w:rStyle w:val="cat-ExternalSystemDefinedgrp-46rplc-26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, а также исходя из положений п.6 постановления Пленума ВС </w:t>
      </w:r>
      <w:r>
        <w:rPr>
          <w:rStyle w:val="cat-ExternalSystemDefinedgrp-46rplc-27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от 24.03.2005 № 5 «О некоторых вопросах, возникающих у судов при применении КоАП </w:t>
      </w:r>
      <w:r>
        <w:rPr>
          <w:rStyle w:val="cat-ExternalSystemDefinedgrp-46rplc-29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» и п. 14 постановления Пленума ВС </w:t>
      </w:r>
      <w:r>
        <w:rPr>
          <w:rStyle w:val="cat-ExternalSystemDefinedgrp-46rplc-30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от 27.12.2007 № 52 «О сроках рассмотрения судами уголовных, гражданских и дел об административных правонарушениях», мировой судья считает возможным рассмотреть дело об административном правонарушении в отношении </w:t>
      </w:r>
      <w:r>
        <w:rPr>
          <w:rFonts w:ascii="Times New Roman" w:eastAsia="Times New Roman" w:hAnsi="Times New Roman" w:cs="Times New Roman"/>
        </w:rPr>
        <w:t>Гумбатовой Ш.Г</w:t>
      </w:r>
      <w:r>
        <w:rPr>
          <w:rFonts w:ascii="Times New Roman" w:eastAsia="Times New Roman" w:hAnsi="Times New Roman" w:cs="Times New Roman"/>
        </w:rPr>
        <w:t xml:space="preserve">. в </w:t>
      </w:r>
      <w:r>
        <w:rPr>
          <w:rFonts w:ascii="Times New Roman" w:eastAsia="Times New Roman" w:hAnsi="Times New Roman" w:cs="Times New Roman"/>
        </w:rPr>
        <w:t>ее</w:t>
      </w:r>
      <w:r>
        <w:rPr>
          <w:rFonts w:ascii="Times New Roman" w:eastAsia="Times New Roman" w:hAnsi="Times New Roman" w:cs="Times New Roman"/>
        </w:rPr>
        <w:t xml:space="preserve"> отсутствие.</w:t>
      </w: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</w:rPr>
        <w:t xml:space="preserve">Мировой судья, исследовав материалы административного дела, считает, что вина </w:t>
      </w:r>
      <w:r>
        <w:rPr>
          <w:rFonts w:ascii="Times New Roman" w:eastAsia="Times New Roman" w:hAnsi="Times New Roman" w:cs="Times New Roman"/>
        </w:rPr>
        <w:t>Гумбатовой Ш.Г</w:t>
      </w:r>
      <w:r>
        <w:rPr>
          <w:rFonts w:ascii="Times New Roman" w:eastAsia="Times New Roman" w:hAnsi="Times New Roman" w:cs="Times New Roman"/>
        </w:rPr>
        <w:t>. в совершении правонарушения полностью доказана и подтверждается следующими доказательствами</w:t>
      </w:r>
      <w:r>
        <w:rPr>
          <w:rFonts w:ascii="Times New Roman" w:eastAsia="Times New Roman" w:hAnsi="Times New Roman" w:cs="Times New Roman"/>
        </w:rPr>
        <w:t>:</w:t>
      </w: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</w:rPr>
        <w:t xml:space="preserve">- протоколом об административном правонарушении </w:t>
      </w:r>
      <w:r>
        <w:rPr>
          <w:rFonts w:ascii="Times New Roman" w:eastAsia="Times New Roman" w:hAnsi="Times New Roman" w:cs="Times New Roman"/>
        </w:rPr>
        <w:t xml:space="preserve">№ </w:t>
      </w:r>
      <w:r>
        <w:rPr>
          <w:rStyle w:val="cat-UserDefinedgrp-50rplc-34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17.12</w:t>
      </w:r>
      <w:r>
        <w:rPr>
          <w:rFonts w:ascii="Times New Roman" w:eastAsia="Times New Roman" w:hAnsi="Times New Roman" w:cs="Times New Roman"/>
        </w:rPr>
        <w:t>.2025</w:t>
      </w:r>
      <w:r>
        <w:rPr>
          <w:rFonts w:ascii="Times New Roman" w:eastAsia="Times New Roman" w:hAnsi="Times New Roman" w:cs="Times New Roman"/>
        </w:rPr>
        <w:t xml:space="preserve">, согласно которому </w:t>
      </w:r>
      <w:r>
        <w:rPr>
          <w:rFonts w:ascii="Times New Roman" w:eastAsia="Times New Roman" w:hAnsi="Times New Roman" w:cs="Times New Roman"/>
        </w:rPr>
        <w:t>Гумбатова Ш.Г</w:t>
      </w:r>
      <w:r>
        <w:rPr>
          <w:rFonts w:ascii="Times New Roman" w:eastAsia="Times New Roman" w:hAnsi="Times New Roman" w:cs="Times New Roman"/>
        </w:rPr>
        <w:t>. в установленный срок не уплатил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штраф;</w:t>
      </w: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  <w:sz w:val="27"/>
          <w:szCs w:val="27"/>
        </w:rPr>
        <w:t>-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mallCaps w:val="0"/>
          <w:sz w:val="14"/>
          <w:szCs w:val="14"/>
        </w:rPr>
        <w:t xml:space="preserve">   </w:t>
      </w:r>
      <w:r>
        <w:rPr>
          <w:rFonts w:ascii="Times New Roman" w:eastAsia="Times New Roman" w:hAnsi="Times New Roman" w:cs="Times New Roman"/>
        </w:rPr>
        <w:t xml:space="preserve">копией постановления по делу об административном правонарушении № (УИН) </w:t>
      </w:r>
      <w:r>
        <w:rPr>
          <w:rStyle w:val="cat-UserDefinedgrp-49rplc-37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от 26.08.2025</w:t>
      </w:r>
      <w:r>
        <w:rPr>
          <w:rFonts w:ascii="Times New Roman" w:eastAsia="Times New Roman" w:hAnsi="Times New Roman" w:cs="Times New Roman"/>
        </w:rPr>
        <w:t xml:space="preserve">, из которого следует, что </w:t>
      </w:r>
      <w:r>
        <w:rPr>
          <w:rFonts w:ascii="Times New Roman" w:eastAsia="Times New Roman" w:hAnsi="Times New Roman" w:cs="Times New Roman"/>
        </w:rPr>
        <w:t>Гумбатова Ш.Г</w:t>
      </w:r>
      <w:r>
        <w:rPr>
          <w:rFonts w:ascii="Times New Roman" w:eastAsia="Times New Roman" w:hAnsi="Times New Roman" w:cs="Times New Roman"/>
        </w:rPr>
        <w:t>. был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подвергнут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административному наказанию за совершение административного правонарушения, предусмотренного </w:t>
      </w:r>
      <w:r>
        <w:rPr>
          <w:rFonts w:ascii="Times New Roman" w:eastAsia="Times New Roman" w:hAnsi="Times New Roman" w:cs="Times New Roman"/>
        </w:rPr>
        <w:t>ст. 12.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КоАП </w:t>
      </w:r>
      <w:r>
        <w:rPr>
          <w:rStyle w:val="cat-ExternalSystemDefinedgrp-46rplc-40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в виде административного штрафа в размере </w:t>
      </w:r>
      <w:r>
        <w:rPr>
          <w:rFonts w:ascii="Times New Roman" w:eastAsia="Times New Roman" w:hAnsi="Times New Roman" w:cs="Times New Roman"/>
        </w:rPr>
        <w:t>1500</w:t>
      </w:r>
      <w:r>
        <w:rPr>
          <w:rFonts w:ascii="Times New Roman" w:eastAsia="Times New Roman" w:hAnsi="Times New Roman" w:cs="Times New Roman"/>
        </w:rPr>
        <w:t xml:space="preserve"> рублей, постановление вступило в законную силу </w:t>
      </w:r>
      <w:r>
        <w:rPr>
          <w:rFonts w:ascii="Times New Roman" w:eastAsia="Times New Roman" w:hAnsi="Times New Roman" w:cs="Times New Roman"/>
        </w:rPr>
        <w:t>09.09</w:t>
      </w:r>
      <w:r>
        <w:rPr>
          <w:rFonts w:ascii="Times New Roman" w:eastAsia="Times New Roman" w:hAnsi="Times New Roman" w:cs="Times New Roman"/>
        </w:rPr>
        <w:t>.2025</w:t>
      </w:r>
      <w:r>
        <w:rPr>
          <w:rFonts w:ascii="Times New Roman" w:eastAsia="Times New Roman" w:hAnsi="Times New Roman" w:cs="Times New Roman"/>
        </w:rPr>
        <w:t>;</w:t>
      </w:r>
      <w:r>
        <w:rPr>
          <w:rFonts w:ascii="Times New Roman" w:eastAsia="Times New Roman" w:hAnsi="Times New Roman" w:cs="Times New Roman"/>
        </w:rPr>
        <w:t xml:space="preserve"> отчетом об отслеживании отправления с почтовым идентификатором</w:t>
      </w:r>
      <w:r>
        <w:rPr>
          <w:rFonts w:ascii="Times New Roman" w:eastAsia="Times New Roman" w:hAnsi="Times New Roman" w:cs="Times New Roman"/>
        </w:rPr>
        <w:t xml:space="preserve"> о вручении копии постановления</w:t>
      </w:r>
      <w:r>
        <w:rPr>
          <w:rFonts w:ascii="Times New Roman" w:eastAsia="Times New Roman" w:hAnsi="Times New Roman" w:cs="Times New Roman"/>
        </w:rPr>
        <w:t>;</w:t>
      </w: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  <w:sz w:val="27"/>
          <w:szCs w:val="27"/>
        </w:rPr>
        <w:t>-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mallCaps w:val="0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карточкой учета транспортного средства;</w:t>
      </w:r>
    </w:p>
    <w:p>
      <w:pPr>
        <w:spacing w:before="0" w:after="0"/>
        <w:ind w:right="20" w:firstLine="580"/>
        <w:jc w:val="both"/>
      </w:pPr>
      <w:r>
        <w:rPr>
          <w:rFonts w:ascii="Times New Roman" w:eastAsia="Times New Roman" w:hAnsi="Times New Roman" w:cs="Times New Roman"/>
        </w:rPr>
        <w:t>- извещением о времени и месте составления протокола об административном правонарушении</w:t>
      </w:r>
      <w:r>
        <w:rPr>
          <w:rFonts w:ascii="Times New Roman" w:eastAsia="Times New Roman" w:hAnsi="Times New Roman" w:cs="Times New Roman"/>
        </w:rPr>
        <w:t>, отчетом об отслеживании отправления с почтовым идентификатором;</w:t>
      </w:r>
    </w:p>
    <w:p>
      <w:pPr>
        <w:tabs>
          <w:tab w:val="left" w:pos="567"/>
        </w:tabs>
        <w:spacing w:before="0" w:after="0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- </w:t>
      </w:r>
      <w:r>
        <w:rPr>
          <w:rFonts w:ascii="Times New Roman" w:eastAsia="Times New Roman" w:hAnsi="Times New Roman" w:cs="Times New Roman"/>
        </w:rPr>
        <w:t>информацией ГИС ГМП об отсутствии данных по оплате штрафа</w:t>
      </w:r>
      <w:r>
        <w:rPr>
          <w:rFonts w:ascii="Times New Roman" w:eastAsia="Times New Roman" w:hAnsi="Times New Roman" w:cs="Times New Roman"/>
        </w:rPr>
        <w:t>;</w:t>
      </w:r>
    </w:p>
    <w:p>
      <w:pPr>
        <w:tabs>
          <w:tab w:val="left" w:pos="567"/>
        </w:tabs>
        <w:spacing w:before="0" w:after="0"/>
        <w:ind w:left="2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- </w:t>
      </w:r>
      <w:r>
        <w:rPr>
          <w:rFonts w:ascii="Times New Roman" w:eastAsia="Times New Roman" w:hAnsi="Times New Roman" w:cs="Times New Roman"/>
        </w:rPr>
        <w:t xml:space="preserve">сопроводительным письмом о направлении копии протокола об административном правонарушении </w:t>
      </w:r>
      <w:r>
        <w:rPr>
          <w:rFonts w:ascii="Times New Roman" w:eastAsia="Times New Roman" w:hAnsi="Times New Roman" w:cs="Times New Roman"/>
        </w:rPr>
        <w:t>Гумбатовой Ш.Г</w:t>
      </w:r>
      <w:r>
        <w:rPr>
          <w:rFonts w:ascii="Times New Roman" w:eastAsia="Times New Roman" w:hAnsi="Times New Roman" w:cs="Times New Roman"/>
        </w:rPr>
        <w:t xml:space="preserve">., </w:t>
      </w:r>
      <w:r>
        <w:rPr>
          <w:rFonts w:ascii="Times New Roman" w:eastAsia="Times New Roman" w:hAnsi="Times New Roman" w:cs="Times New Roman"/>
        </w:rPr>
        <w:t>списком внутренних почтовых отправлений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</w:rPr>
        <w:t xml:space="preserve">В соответствии со ст. 32.2 КоАП </w:t>
      </w:r>
      <w:r>
        <w:rPr>
          <w:rStyle w:val="cat-ExternalSystemDefinedgrp-46rplc-44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,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</w:t>
      </w:r>
      <w:r>
        <w:rPr>
          <w:rFonts w:ascii="Times New Roman" w:eastAsia="Times New Roman" w:hAnsi="Times New Roman" w:cs="Times New Roman"/>
        </w:rPr>
        <w:t xml:space="preserve">дня истечения срока отсрочки или срока рассрочки, предусмотренных ст. 31.5 КоАП </w:t>
      </w:r>
      <w:r>
        <w:rPr>
          <w:rStyle w:val="cat-ExternalSystemDefinedgrp-46rplc-45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. Сумма административного штрафа вносится или перечисляется лицом, привлеченным к административной ответственности, в банк.</w:t>
      </w: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</w:rPr>
        <w:t xml:space="preserve">Таким образом, с учетом требований ст. 32.2 КоАП </w:t>
      </w:r>
      <w:r>
        <w:rPr>
          <w:rStyle w:val="cat-ExternalSystemDefinedgrp-46rplc-46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, последним днем оплаты штрафа </w:t>
      </w:r>
      <w:r>
        <w:rPr>
          <w:rFonts w:ascii="Times New Roman" w:eastAsia="Times New Roman" w:hAnsi="Times New Roman" w:cs="Times New Roman"/>
        </w:rPr>
        <w:t>Гумбатовой Ш.Г</w:t>
      </w:r>
      <w:r>
        <w:rPr>
          <w:rFonts w:ascii="Times New Roman" w:eastAsia="Times New Roman" w:hAnsi="Times New Roman" w:cs="Times New Roman"/>
        </w:rPr>
        <w:t xml:space="preserve">. являлось </w:t>
      </w:r>
      <w:r>
        <w:rPr>
          <w:rFonts w:ascii="Times New Roman" w:eastAsia="Times New Roman" w:hAnsi="Times New Roman" w:cs="Times New Roman"/>
        </w:rPr>
        <w:t>10.11</w:t>
      </w:r>
      <w:r>
        <w:rPr>
          <w:rFonts w:ascii="Times New Roman" w:eastAsia="Times New Roman" w:hAnsi="Times New Roman" w:cs="Times New Roman"/>
        </w:rPr>
        <w:t>.2025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</w:rPr>
        <w:t xml:space="preserve">Действия </w:t>
      </w:r>
      <w:r>
        <w:rPr>
          <w:rFonts w:ascii="Times New Roman" w:eastAsia="Times New Roman" w:hAnsi="Times New Roman" w:cs="Times New Roman"/>
        </w:rPr>
        <w:t>Гумбатовой Ш.Г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 xml:space="preserve">мировой </w:t>
      </w:r>
      <w:r>
        <w:rPr>
          <w:rFonts w:ascii="Times New Roman" w:eastAsia="Times New Roman" w:hAnsi="Times New Roman" w:cs="Times New Roman"/>
        </w:rPr>
        <w:t>судья квалифицирует по ч. 1 ст. 20.25 Кодекса Российской Федерации об административных правонарушениях, как неуплата административного штрафа в срок, предусмотренный Кодексом Российской Федерации об административных правонарушениях.</w:t>
      </w: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</w:rPr>
        <w:t xml:space="preserve">При назначении наказания мировой судья учитывает характер совершенного административного правонарушения, личность </w:t>
      </w:r>
      <w:r>
        <w:rPr>
          <w:rFonts w:ascii="Times New Roman" w:eastAsia="Times New Roman" w:hAnsi="Times New Roman" w:cs="Times New Roman"/>
        </w:rPr>
        <w:t>Гумбатовой Ш.Г</w:t>
      </w:r>
      <w:r>
        <w:rPr>
          <w:rFonts w:ascii="Times New Roman" w:eastAsia="Times New Roman" w:hAnsi="Times New Roman" w:cs="Times New Roman"/>
        </w:rPr>
        <w:t xml:space="preserve">., </w:t>
      </w:r>
      <w:r>
        <w:rPr>
          <w:rFonts w:ascii="Times New Roman" w:eastAsia="Times New Roman" w:hAnsi="Times New Roman" w:cs="Times New Roman"/>
        </w:rPr>
        <w:t>ее</w:t>
      </w:r>
      <w:r>
        <w:rPr>
          <w:rFonts w:ascii="Times New Roman" w:eastAsia="Times New Roman" w:hAnsi="Times New Roman" w:cs="Times New Roman"/>
        </w:rPr>
        <w:t xml:space="preserve"> имущественное положение.</w:t>
      </w: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</w:rPr>
        <w:t>Обстоятельств, смягчающих и отягчающих административную ответственность в соответствии со ст. ст. 4.2, 4.3 Кодекса Российской Федерации об административных правонарушениях, судья не усматривает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</w:rPr>
        <w:t>На основании изложенного и руководствуясь ст.ст. 23.1, 29.9, 29.10, 32.2 Кодекса Российской Федерации об а</w:t>
      </w:r>
      <w:r>
        <w:rPr>
          <w:rFonts w:ascii="Times New Roman" w:eastAsia="Times New Roman" w:hAnsi="Times New Roman" w:cs="Times New Roman"/>
        </w:rPr>
        <w:t>дминистративных правонарушениях</w:t>
      </w:r>
      <w:r>
        <w:rPr>
          <w:rFonts w:ascii="Times New Roman" w:eastAsia="Times New Roman" w:hAnsi="Times New Roman" w:cs="Times New Roman"/>
        </w:rPr>
        <w:t>, мировой судья</w:t>
      </w:r>
    </w:p>
    <w:p>
      <w:pPr>
        <w:spacing w:before="0" w:after="0"/>
        <w:ind w:left="20" w:right="20" w:firstLine="560"/>
        <w:jc w:val="both"/>
      </w:pPr>
    </w:p>
    <w:p>
      <w:pPr>
        <w:spacing w:before="0" w:after="0"/>
        <w:ind w:left="4160"/>
      </w:pPr>
      <w:r>
        <w:rPr>
          <w:rFonts w:ascii="Times New Roman" w:eastAsia="Times New Roman" w:hAnsi="Times New Roman" w:cs="Times New Roman"/>
        </w:rPr>
        <w:t>ПОСТАНОВИЛ:</w:t>
      </w:r>
    </w:p>
    <w:p>
      <w:pPr>
        <w:spacing w:before="0" w:after="0"/>
        <w:ind w:left="4160"/>
      </w:pP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</w:rPr>
        <w:t>Гумбатов</w:t>
      </w:r>
      <w:r>
        <w:rPr>
          <w:rFonts w:ascii="Times New Roman" w:eastAsia="Times New Roman" w:hAnsi="Times New Roman" w:cs="Times New Roman"/>
        </w:rPr>
        <w:t>у</w:t>
      </w:r>
      <w:r>
        <w:rPr>
          <w:rFonts w:ascii="Times New Roman" w:eastAsia="Times New Roman" w:hAnsi="Times New Roman" w:cs="Times New Roman"/>
        </w:rPr>
        <w:t xml:space="preserve"> Шагиб</w:t>
      </w:r>
      <w:r>
        <w:rPr>
          <w:rFonts w:ascii="Times New Roman" w:eastAsia="Times New Roman" w:hAnsi="Times New Roman" w:cs="Times New Roman"/>
        </w:rPr>
        <w:t>у</w:t>
      </w:r>
      <w:r>
        <w:rPr>
          <w:rFonts w:ascii="Times New Roman" w:eastAsia="Times New Roman" w:hAnsi="Times New Roman" w:cs="Times New Roman"/>
        </w:rPr>
        <w:t xml:space="preserve"> Гумбат </w:t>
      </w:r>
      <w:r>
        <w:rPr>
          <w:rFonts w:ascii="Times New Roman" w:eastAsia="Times New Roman" w:hAnsi="Times New Roman" w:cs="Times New Roman"/>
        </w:rPr>
        <w:t xml:space="preserve">кызы </w:t>
      </w:r>
      <w:r>
        <w:rPr>
          <w:rFonts w:ascii="Times New Roman" w:eastAsia="Times New Roman" w:hAnsi="Times New Roman" w:cs="Times New Roman"/>
        </w:rPr>
        <w:t>признать виновн</w:t>
      </w:r>
      <w:r>
        <w:rPr>
          <w:rFonts w:ascii="Times New Roman" w:eastAsia="Times New Roman" w:hAnsi="Times New Roman" w:cs="Times New Roman"/>
        </w:rPr>
        <w:t>ой</w:t>
      </w:r>
      <w:r>
        <w:rPr>
          <w:rFonts w:ascii="Times New Roman" w:eastAsia="Times New Roman" w:hAnsi="Times New Roman" w:cs="Times New Roman"/>
        </w:rPr>
        <w:t xml:space="preserve"> в совершении административного правонарушения, предусмотренного ч. 1 ст. 20.25 Кодекса Российской Федерации об административных правонарушениях, и назначить </w:t>
      </w:r>
      <w:r>
        <w:rPr>
          <w:rFonts w:ascii="Times New Roman" w:eastAsia="Times New Roman" w:hAnsi="Times New Roman" w:cs="Times New Roman"/>
        </w:rPr>
        <w:t>ей</w:t>
      </w:r>
      <w:r>
        <w:rPr>
          <w:rFonts w:ascii="Times New Roman" w:eastAsia="Times New Roman" w:hAnsi="Times New Roman" w:cs="Times New Roman"/>
        </w:rPr>
        <w:t xml:space="preserve"> административное наказание в виде административного штрафа в двукратном размере суммы неуплаченного штрафа, что в денежном выражении составляет </w:t>
      </w:r>
      <w:r>
        <w:rPr>
          <w:rFonts w:ascii="Times New Roman" w:eastAsia="Times New Roman" w:hAnsi="Times New Roman" w:cs="Times New Roman"/>
        </w:rPr>
        <w:t>3 0</w:t>
      </w:r>
      <w:r>
        <w:rPr>
          <w:rFonts w:ascii="Times New Roman" w:eastAsia="Times New Roman" w:hAnsi="Times New Roman" w:cs="Times New Roman"/>
        </w:rPr>
        <w:t>00 (</w:t>
      </w:r>
      <w:r>
        <w:rPr>
          <w:rFonts w:ascii="Times New Roman" w:eastAsia="Times New Roman" w:hAnsi="Times New Roman" w:cs="Times New Roman"/>
        </w:rPr>
        <w:t>три</w:t>
      </w:r>
      <w:r>
        <w:rPr>
          <w:rFonts w:ascii="Times New Roman" w:eastAsia="Times New Roman" w:hAnsi="Times New Roman" w:cs="Times New Roman"/>
        </w:rPr>
        <w:t xml:space="preserve"> тысяч</w:t>
      </w: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>) рублей.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Штраф подлежит уплате на счет: получатель УФК по Ханты-Мансийскому автономному округу – Югре (Департамент административного обеспечения Ханты-Мансийского автономного округа – Югры, л/с 04872D08080) КПП 860101001 ИНН 8601073664 ОКТМО 71874000 р/с 03100643000000018700 ОКЦ № 8 УГУ Банка России//УФК по Ханты-Мансийскому автономному округу – Югре г. Ханты-Мансийск БИК 007162163 к/с 40102810245370000007, КБК 72011601203019000140, УИН </w:t>
      </w:r>
      <w:r>
        <w:rPr>
          <w:rFonts w:ascii="Times New Roman" w:eastAsia="Times New Roman" w:hAnsi="Times New Roman" w:cs="Times New Roman"/>
        </w:rPr>
        <w:t>0412365400395013362520187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статьей 31.5 Кодекса Российской Федерации об административных правонарушениях.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Разъяснить, что за неуплату административного штрафа в установленный срок предусмотрена административная о</w:t>
      </w:r>
      <w:r>
        <w:rPr>
          <w:rFonts w:ascii="Times New Roman" w:eastAsia="Times New Roman" w:hAnsi="Times New Roman" w:cs="Times New Roman"/>
        </w:rPr>
        <w:t>тветственность в соответствии с ч. 1</w:t>
      </w:r>
      <w:r>
        <w:rPr>
          <w:rFonts w:ascii="Times New Roman" w:eastAsia="Times New Roman" w:hAnsi="Times New Roman" w:cs="Times New Roman"/>
        </w:rPr>
        <w:t xml:space="preserve"> ст. 20.25 Кодекса Российской Федерации об административных правонарушениях.</w:t>
      </w:r>
    </w:p>
    <w:p>
      <w:pPr>
        <w:spacing w:before="0" w:after="0"/>
        <w:ind w:left="20" w:right="20" w:firstLine="560"/>
        <w:jc w:val="both"/>
        <w:sectPr>
          <w:pgMar w:header="708" w:footer="708"/>
          <w:cols w:space="708"/>
        </w:sectPr>
      </w:pPr>
      <w:r>
        <w:rPr>
          <w:rFonts w:ascii="Times New Roman" w:eastAsia="Times New Roman" w:hAnsi="Times New Roman" w:cs="Times New Roman"/>
        </w:rPr>
        <w:t xml:space="preserve">Постановление может быть обжаловано в Нефтеюганский районный суд ХМАО-Югры в течение десяти </w:t>
      </w:r>
      <w:r>
        <w:rPr>
          <w:rFonts w:ascii="Times New Roman" w:eastAsia="Times New Roman" w:hAnsi="Times New Roman" w:cs="Times New Roman"/>
        </w:rPr>
        <w:t>дней</w:t>
      </w:r>
      <w:r>
        <w:rPr>
          <w:rFonts w:ascii="Times New Roman" w:eastAsia="Times New Roman" w:hAnsi="Times New Roman" w:cs="Times New Roman"/>
        </w:rPr>
        <w:t xml:space="preserve"> со дня получения копии постановления через мирового судью, вынесшего постановление. В этот же срок постановление может быть опротестовано прокурором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</w:pPr>
    </w:p>
    <w:p>
      <w:pPr>
        <w:rPr>
          <w:sz w:val="24"/>
          <w:szCs w:val="24"/>
        </w:rPr>
        <w:sectPr>
          <w:type w:val="continuous"/>
          <w:pgMar w:header="708" w:footer="708"/>
          <w:cols w:space="708"/>
        </w:sectPr>
      </w:pPr>
      <w:r>
        <w:rPr>
          <w:sz w:val="2"/>
          <w:szCs w:val="2"/>
        </w:rPr>
        <w:br w:type="textWrapping" w:clear="all"/>
      </w:r>
    </w:p>
    <w:p>
      <w:pPr>
        <w:tabs>
          <w:tab w:val="left" w:pos="4711"/>
          <w:tab w:val="left" w:pos="6660"/>
        </w:tabs>
        <w:spacing w:before="0" w:after="0"/>
        <w:ind w:left="186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>
      <w:pPr>
        <w:tabs>
          <w:tab w:val="left" w:pos="6641"/>
        </w:tabs>
        <w:spacing w:before="0" w:after="0"/>
        <w:ind w:left="1860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>Р.В. Агзямова</w:t>
      </w:r>
    </w:p>
    <w:p>
      <w:pPr>
        <w:spacing w:before="0" w:after="0"/>
        <w:ind w:left="1860"/>
        <w:rPr>
          <w:sz w:val="25"/>
          <w:szCs w:val="25"/>
        </w:rPr>
      </w:pPr>
    </w:p>
    <w:p>
      <w:pPr>
        <w:spacing w:before="0" w:after="0" w:line="278" w:lineRule="atLeast"/>
        <w:ind w:left="20" w:right="460"/>
        <w:jc w:val="both"/>
      </w:pPr>
    </w:p>
    <w:tbl>
      <w:tblPr>
        <w:tblW w:w="16268" w:type="dxa"/>
        <w:tblInd w:w="113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4949"/>
        <w:gridCol w:w="5660"/>
        <w:gridCol w:w="5660"/>
      </w:tblGrid>
      <w:tr>
        <w:tblPrEx>
          <w:tblW w:w="16268" w:type="dxa"/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2"/>
        </w:trPr>
        <w:tc>
          <w:tcPr>
            <w:tcW w:w="4928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hyperlink r:id="rId4" w:history="1"/>
          </w:p>
          <w:p>
            <w:pPr>
              <w:tabs>
                <w:tab w:val="left" w:pos="3300"/>
              </w:tabs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</w:rPr>
              <w:tab/>
            </w:r>
          </w:p>
        </w:tc>
        <w:tc>
          <w:tcPr>
            <w:tcW w:w="5670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</w:p>
        </w:tc>
        <w:tc>
          <w:tcPr>
            <w:tcW w:w="5670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</w:p>
        </w:tc>
      </w:tr>
    </w:tbl>
    <w:p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>
      <w:pPr>
        <w:spacing w:before="0" w:after="0" w:line="278" w:lineRule="atLeast"/>
        <w:ind w:left="426" w:right="460"/>
        <w:jc w:val="both"/>
      </w:pPr>
    </w:p>
    <w:sectPr>
      <w:type w:val="continuous"/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t-ExternalSystemDefinedgrp-44rplc-6">
    <w:name w:val="cat-ExternalSystemDefined grp-44 rplc-6"/>
    <w:basedOn w:val="DefaultParagraphFont"/>
  </w:style>
  <w:style w:type="character" w:customStyle="1" w:styleId="cat-PassportDatagrp-33rplc-7">
    <w:name w:val="cat-PassportData grp-33 rplc-7"/>
    <w:basedOn w:val="DefaultParagraphFont"/>
  </w:style>
  <w:style w:type="character" w:customStyle="1" w:styleId="cat-UserDefinedgrp-48rplc-8">
    <w:name w:val="cat-UserDefined grp-48 rplc-8"/>
    <w:basedOn w:val="DefaultParagraphFont"/>
  </w:style>
  <w:style w:type="character" w:customStyle="1" w:styleId="cat-PassportDatagrp-34rplc-11">
    <w:name w:val="cat-PassportData grp-34 rplc-11"/>
    <w:basedOn w:val="DefaultParagraphFont"/>
  </w:style>
  <w:style w:type="character" w:customStyle="1" w:styleId="cat-ExternalSystemDefinedgrp-46rplc-12">
    <w:name w:val="cat-ExternalSystemDefined grp-46 rplc-12"/>
    <w:basedOn w:val="DefaultParagraphFont"/>
  </w:style>
  <w:style w:type="character" w:customStyle="1" w:styleId="cat-ExternalSystemDefinedgrp-47rplc-13">
    <w:name w:val="cat-ExternalSystemDefined grp-47 rplc-13"/>
    <w:basedOn w:val="DefaultParagraphFont"/>
  </w:style>
  <w:style w:type="character" w:customStyle="1" w:styleId="cat-ExternalSystemDefinedgrp-45rplc-14">
    <w:name w:val="cat-ExternalSystemDefined grp-45 rplc-14"/>
    <w:basedOn w:val="DefaultParagraphFont"/>
  </w:style>
  <w:style w:type="character" w:customStyle="1" w:styleId="cat-UserDefinedgrp-48rplc-17">
    <w:name w:val="cat-UserDefined grp-48 rplc-17"/>
    <w:basedOn w:val="DefaultParagraphFont"/>
  </w:style>
  <w:style w:type="character" w:customStyle="1" w:styleId="cat-UserDefinedgrp-49rplc-22">
    <w:name w:val="cat-UserDefined grp-49 rplc-22"/>
    <w:basedOn w:val="DefaultParagraphFont"/>
  </w:style>
  <w:style w:type="character" w:customStyle="1" w:styleId="cat-ExternalSystemDefinedgrp-46rplc-26">
    <w:name w:val="cat-ExternalSystemDefined grp-46 rplc-26"/>
    <w:basedOn w:val="DefaultParagraphFont"/>
  </w:style>
  <w:style w:type="character" w:customStyle="1" w:styleId="cat-ExternalSystemDefinedgrp-46rplc-27">
    <w:name w:val="cat-ExternalSystemDefined grp-46 rplc-27"/>
    <w:basedOn w:val="DefaultParagraphFont"/>
  </w:style>
  <w:style w:type="character" w:customStyle="1" w:styleId="cat-ExternalSystemDefinedgrp-46rplc-29">
    <w:name w:val="cat-ExternalSystemDefined grp-46 rplc-29"/>
    <w:basedOn w:val="DefaultParagraphFont"/>
  </w:style>
  <w:style w:type="character" w:customStyle="1" w:styleId="cat-ExternalSystemDefinedgrp-46rplc-30">
    <w:name w:val="cat-ExternalSystemDefined grp-46 rplc-30"/>
    <w:basedOn w:val="DefaultParagraphFont"/>
  </w:style>
  <w:style w:type="character" w:customStyle="1" w:styleId="cat-UserDefinedgrp-50rplc-34">
    <w:name w:val="cat-UserDefined grp-50 rplc-34"/>
    <w:basedOn w:val="DefaultParagraphFont"/>
  </w:style>
  <w:style w:type="character" w:customStyle="1" w:styleId="cat-UserDefinedgrp-49rplc-37">
    <w:name w:val="cat-UserDefined grp-49 rplc-37"/>
    <w:basedOn w:val="DefaultParagraphFont"/>
  </w:style>
  <w:style w:type="character" w:customStyle="1" w:styleId="cat-ExternalSystemDefinedgrp-46rplc-40">
    <w:name w:val="cat-ExternalSystemDefined grp-46 rplc-40"/>
    <w:basedOn w:val="DefaultParagraphFont"/>
  </w:style>
  <w:style w:type="character" w:customStyle="1" w:styleId="cat-ExternalSystemDefinedgrp-46rplc-44">
    <w:name w:val="cat-ExternalSystemDefined grp-46 rplc-44"/>
    <w:basedOn w:val="DefaultParagraphFont"/>
  </w:style>
  <w:style w:type="character" w:customStyle="1" w:styleId="cat-ExternalSystemDefinedgrp-46rplc-45">
    <w:name w:val="cat-ExternalSystemDefined grp-46 rplc-45"/>
    <w:basedOn w:val="DefaultParagraphFont"/>
  </w:style>
  <w:style w:type="character" w:customStyle="1" w:styleId="cat-ExternalSystemDefinedgrp-46rplc-46">
    <w:name w:val="cat-ExternalSystemDefined grp-46 rplc-46"/>
    <w:basedOn w:val="DefaultParagraphFont"/>
  </w:style>
  <w:style w:type="character" w:customStyle="1" w:styleId="cat-UserDefinedgrp-51rplc-60">
    <w:name w:val="cat-UserDefined grp-51 rplc-60"/>
    <w:basedOn w:val="DefaultParagraphFont"/>
  </w:style>
  <w:style w:type="character" w:customStyle="1" w:styleId="cat-UserDefinedgrp-52rplc-63">
    <w:name w:val="cat-UserDefined grp-52 rplc-63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mirsud86.ru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